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E3" w:rsidRPr="00AC2CE3" w:rsidRDefault="00AC2CE3" w:rsidP="00AC2CE3">
      <w:pPr>
        <w:pStyle w:val="2"/>
        <w:pBdr>
          <w:bottom w:val="single" w:sz="12" w:space="2" w:color="000080"/>
        </w:pBdr>
        <w:tabs>
          <w:tab w:val="left" w:pos="0"/>
        </w:tabs>
        <w:ind w:left="0" w:firstLine="0"/>
        <w:jc w:val="center"/>
        <w:rPr>
          <w:color w:val="auto"/>
          <w:lang w:val="el-GR"/>
        </w:rPr>
      </w:pPr>
      <w:bookmarkStart w:id="0" w:name="_GoBack"/>
      <w:bookmarkEnd w:id="0"/>
      <w:r>
        <w:rPr>
          <w:color w:val="auto"/>
          <w:lang w:val="el-GR"/>
        </w:rPr>
        <w:t xml:space="preserve">ΣΥΜΒΟΥΛΕΥΤΙΚΕΣ ΥΠΗΡΕΣΙΕΣ ΓΙΑ ΤΗΝ ΥΛΟΠΟΙΗΣΗ ΤΗΣ ΠΡΑΞΗΣ </w:t>
      </w:r>
      <w:r w:rsidRPr="00AC2CE3">
        <w:rPr>
          <w:color w:val="auto"/>
          <w:lang w:val="el-GR"/>
        </w:rPr>
        <w:t>“</w:t>
      </w:r>
      <w:r>
        <w:rPr>
          <w:color w:val="auto"/>
          <w:lang w:val="el-GR"/>
        </w:rPr>
        <w:t>ΑΝΟΙΚΤΟ ΚΕΝΤΡΟ ΕΜΠΟΡΙΟΥ</w:t>
      </w:r>
      <w:r w:rsidRPr="00AC2CE3">
        <w:rPr>
          <w:color w:val="auto"/>
          <w:lang w:val="el-GR"/>
        </w:rPr>
        <w:t>”</w:t>
      </w:r>
    </w:p>
    <w:p w:rsidR="003A75F6" w:rsidRPr="00661BF9" w:rsidRDefault="00661BF9" w:rsidP="00AC2CE3">
      <w:pPr>
        <w:pStyle w:val="2"/>
        <w:pBdr>
          <w:bottom w:val="single" w:sz="12" w:space="2" w:color="000080"/>
        </w:pBdr>
        <w:tabs>
          <w:tab w:val="left" w:pos="0"/>
        </w:tabs>
        <w:ind w:left="0" w:firstLine="0"/>
        <w:jc w:val="center"/>
        <w:rPr>
          <w:color w:val="auto"/>
          <w:lang w:val="el-GR"/>
        </w:rPr>
      </w:pPr>
      <w:r>
        <w:rPr>
          <w:color w:val="auto"/>
          <w:lang w:val="el-GR"/>
        </w:rPr>
        <w:t>ΕΝΤΥΠΟ ΟΙΚΟΝΟΜΙΚΗΣ ΠΡΟΣΦΟΡΑΣ</w:t>
      </w:r>
    </w:p>
    <w:p w:rsidR="003A75F6" w:rsidRDefault="003A75F6" w:rsidP="003A75F6">
      <w:pPr>
        <w:rPr>
          <w:lang w:val="el-GR"/>
        </w:rPr>
      </w:pPr>
      <w:r>
        <w:rPr>
          <w:lang w:val="el-GR"/>
        </w:rPr>
        <w:t>Βάσει της εγκεκριμένης χρηματοδότησης, οι προς ανάθεση υπηρεσίες έχουν κοστολογηθεί ως εξής: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972"/>
        <w:gridCol w:w="2289"/>
        <w:gridCol w:w="2261"/>
      </w:tblGrid>
      <w:tr w:rsidR="003A75F6" w:rsidTr="003A75F6">
        <w:trPr>
          <w:trHeight w:val="706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  <w:hideMark/>
          </w:tcPr>
          <w:p w:rsidR="003A75F6" w:rsidRDefault="003A75F6" w:rsidP="00CA7CB5">
            <w:pPr>
              <w:jc w:val="center"/>
              <w:rPr>
                <w:b/>
                <w:color w:val="FFFFFF" w:themeColor="background1"/>
                <w:lang w:val="el-GR"/>
              </w:rPr>
            </w:pPr>
            <w:r>
              <w:rPr>
                <w:b/>
                <w:color w:val="FFFFFF" w:themeColor="background1"/>
                <w:lang w:val="el-GR"/>
              </w:rPr>
              <w:t xml:space="preserve">ΠΡΟΫΠΟΛΟΓΙΣΜΟΣ </w:t>
            </w:r>
            <w:r w:rsidR="00CA7CB5">
              <w:rPr>
                <w:b/>
                <w:color w:val="FFFFFF" w:themeColor="background1"/>
                <w:lang w:val="el-GR"/>
              </w:rPr>
              <w:t>ΥΠΗΡΕΣΙΑΣ</w:t>
            </w:r>
          </w:p>
        </w:tc>
      </w:tr>
      <w:tr w:rsidR="003A75F6" w:rsidRPr="00897088" w:rsidTr="003A75F6">
        <w:trPr>
          <w:trHeight w:val="7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ΠΕΡΙΓΡΑΦΗ ΥΠΗΡΕΣΙΑΣ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ΠΟΣΟ ΣΕ ΕΥΡΩ (ΧΩΡΙΣ ΦΠΑ)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ΠΟΣΟ ΣΕ ΕΥΡΩ (ΜΕ ΦΠΑ)</w:t>
            </w:r>
          </w:p>
        </w:tc>
      </w:tr>
      <w:tr w:rsidR="003A75F6" w:rsidTr="003A75F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Συμβουλευτικές Υπηρεσίες για την υλοποίηση της πράξης "Ανοικτό Κέντρο Εμπορίου Δήμου </w:t>
            </w:r>
            <w:r>
              <w:rPr>
                <w:b/>
                <w:noProof/>
                <w:lang w:val="el-GR"/>
              </w:rPr>
              <w:t>Αμυνταίου</w:t>
            </w:r>
            <w:r>
              <w:rPr>
                <w:b/>
                <w:lang w:val="el-GR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lang w:val="el-GR"/>
              </w:rPr>
            </w:pPr>
          </w:p>
          <w:p w:rsidR="003A75F6" w:rsidRDefault="003A75F6">
            <w:pPr>
              <w:jc w:val="center"/>
              <w:rPr>
                <w:lang w:val="el-GR"/>
              </w:rPr>
            </w:pPr>
            <w:r>
              <w:rPr>
                <w:noProof/>
              </w:rPr>
              <w:t>33.870,97</w:t>
            </w:r>
            <w:r>
              <w:rPr>
                <w:lang w:val="el-GR"/>
              </w:rPr>
              <w:t>€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lang w:val="el-GR"/>
              </w:rPr>
            </w:pPr>
          </w:p>
          <w:p w:rsidR="003A75F6" w:rsidRDefault="003A75F6">
            <w:pPr>
              <w:jc w:val="center"/>
              <w:rPr>
                <w:lang w:val="el-GR"/>
              </w:rPr>
            </w:pPr>
            <w:r>
              <w:rPr>
                <w:noProof/>
              </w:rPr>
              <w:t>42.000,00</w:t>
            </w:r>
            <w:r>
              <w:rPr>
                <w:lang w:val="el-GR"/>
              </w:rPr>
              <w:t xml:space="preserve"> €</w:t>
            </w:r>
          </w:p>
        </w:tc>
      </w:tr>
      <w:tr w:rsidR="003A75F6" w:rsidTr="003A75F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ΣΥΝΟΛΟ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</w:p>
          <w:p w:rsidR="003A75F6" w:rsidRDefault="003A75F6">
            <w:pPr>
              <w:jc w:val="center"/>
              <w:rPr>
                <w:b/>
                <w:highlight w:val="green"/>
                <w:lang w:val="el-GR"/>
              </w:rPr>
            </w:pPr>
            <w:r>
              <w:rPr>
                <w:noProof/>
              </w:rPr>
              <w:t>33.870,97</w:t>
            </w:r>
            <w:r>
              <w:rPr>
                <w:b/>
                <w:lang w:val="el-GR"/>
              </w:rPr>
              <w:t>€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A75F6" w:rsidRDefault="003A75F6">
            <w:pPr>
              <w:jc w:val="center"/>
              <w:rPr>
                <w:b/>
                <w:highlight w:val="green"/>
                <w:lang w:val="el-GR"/>
              </w:rPr>
            </w:pPr>
          </w:p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noProof/>
              </w:rPr>
              <w:t>42.000,00</w:t>
            </w:r>
            <w:r>
              <w:rPr>
                <w:lang w:val="el-GR"/>
              </w:rPr>
              <w:t xml:space="preserve"> </w:t>
            </w:r>
            <w:r>
              <w:rPr>
                <w:b/>
                <w:lang w:val="el-GR"/>
              </w:rPr>
              <w:t>€</w:t>
            </w:r>
          </w:p>
        </w:tc>
      </w:tr>
    </w:tbl>
    <w:p w:rsidR="003A75F6" w:rsidRDefault="003A75F6" w:rsidP="003A75F6">
      <w:pPr>
        <w:suppressAutoHyphens w:val="0"/>
        <w:spacing w:after="200" w:line="276" w:lineRule="auto"/>
        <w:jc w:val="left"/>
        <w:rPr>
          <w:lang w:val="el-GR"/>
        </w:rPr>
      </w:pPr>
      <w:r>
        <w:rPr>
          <w:lang w:val="el-GR"/>
        </w:rPr>
        <w:t xml:space="preserve">Η οικονομική προσφορά υποβάλλεται με τη συμπλήρωση των κατωτέρω δύο πινάκων Οικονομικής Προσφοράς: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841"/>
        <w:gridCol w:w="1924"/>
        <w:gridCol w:w="1289"/>
        <w:gridCol w:w="598"/>
        <w:gridCol w:w="602"/>
        <w:gridCol w:w="1268"/>
      </w:tblGrid>
      <w:tr w:rsidR="003A75F6" w:rsidRPr="00897088" w:rsidTr="003A75F6">
        <w:trPr>
          <w:trHeight w:val="706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  <w:hideMark/>
          </w:tcPr>
          <w:p w:rsidR="003A75F6" w:rsidRDefault="003A75F6">
            <w:pPr>
              <w:jc w:val="center"/>
              <w:rPr>
                <w:b/>
                <w:color w:val="FFFFFF" w:themeColor="background1"/>
                <w:lang w:val="el-GR"/>
              </w:rPr>
            </w:pPr>
            <w:r>
              <w:rPr>
                <w:b/>
                <w:color w:val="FFFFFF" w:themeColor="background1"/>
                <w:lang w:val="el-GR"/>
              </w:rPr>
              <w:t>Πίνακας 1: Συνολική Οικονομική Προσφορά Αναδόχου ανά παραδοτέο</w:t>
            </w:r>
          </w:p>
        </w:tc>
      </w:tr>
      <w:tr w:rsidR="003A75F6" w:rsidRPr="00897088" w:rsidTr="003A75F6">
        <w:trPr>
          <w:trHeight w:val="727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ΠΑΡΑΔΟΤΕΑ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ΠΟΣΟ ΣΕ ΕΥΡΩ (ΧΩΡΙΣ ΦΠΑ)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ΠΟΣΟ ΣΕ ΕΥΡΩ (ΜΕ ΦΠΑ)</w:t>
            </w:r>
          </w:p>
        </w:tc>
      </w:tr>
      <w:tr w:rsidR="003A75F6" w:rsidRPr="00897088" w:rsidTr="003A75F6">
        <w:trPr>
          <w:trHeight w:val="521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jc w:val="left"/>
              <w:rPr>
                <w:lang w:val="el-GR"/>
              </w:rPr>
            </w:pPr>
            <w:r>
              <w:rPr>
                <w:rFonts w:cs="Arial"/>
                <w:szCs w:val="22"/>
                <w:lang w:val="el-GR"/>
              </w:rPr>
              <w:t>Οργάνωση – Προγραμματισμός – Διοίκηση – Πλάνο Επικοινωνίας και Ενημέρωσης του έργου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F6" w:rsidRDefault="003A75F6">
            <w:pPr>
              <w:rPr>
                <w:b/>
                <w:lang w:val="el-G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</w:p>
        </w:tc>
      </w:tr>
      <w:tr w:rsidR="003A75F6" w:rsidRPr="00897088" w:rsidTr="003A75F6">
        <w:trPr>
          <w:trHeight w:val="727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Πρώτη Απολογιστική Έκθεση, η οποία θα περιλαμβάνει όλες τις εργασίες που έχουν εκτελεσθεί για την υποστήριξη του Δήμου σε φυσικό φάκελο και σε ηλεκτρονική μορφή για το αρχείο της Διευθύνουσας Υπηρεσίας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</w:p>
        </w:tc>
      </w:tr>
      <w:tr w:rsidR="003A75F6" w:rsidRPr="00897088" w:rsidTr="003A75F6">
        <w:trPr>
          <w:trHeight w:val="368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Δεύτερη Απολογιστική Έκθεση, η οποία θα περιλαμβάνει όλες τις εργασίες που έχουν εκτελεσθεί για την υποστήριξη του Δήμου σε φυσικό φάκελο και σε ηλεκτρονική μορφή για το αρχείο της Διευθύνουσας Υπηρεσίας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</w:p>
        </w:tc>
      </w:tr>
      <w:tr w:rsidR="003A75F6" w:rsidRPr="00897088" w:rsidTr="003A75F6">
        <w:trPr>
          <w:trHeight w:val="387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t>Τρίτη Απολογιστική Έκθεση, η οποία θα περιλαμβάνει όλες τις εργασίες που έχουν εκτελεσθεί για την υποστήριξη του Δήμου σε φυσικό φάκελο και σε ηλεκτρονική μορφή για το αρχείο της Διευθύνουσας Υπηρεσίας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lang w:val="el-G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lang w:val="el-GR"/>
              </w:rPr>
            </w:pPr>
          </w:p>
        </w:tc>
      </w:tr>
      <w:tr w:rsidR="003A75F6" w:rsidRPr="00897088" w:rsidTr="003A75F6">
        <w:trPr>
          <w:trHeight w:val="387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jc w:val="left"/>
              <w:rPr>
                <w:lang w:val="el-GR"/>
              </w:rPr>
            </w:pPr>
            <w:r>
              <w:rPr>
                <w:lang w:val="el-GR"/>
              </w:rPr>
              <w:lastRenderedPageBreak/>
              <w:t>Τέταρτη Απολογιστική Έκθεση, η οποία θα περιλαμβάνει όλες τις εργασίες που έχουν εκτελεσθεί για την υποστήριξη του Δήμου σε φυσικό φάκελο και σε ηλεκτρονική μορφή για το αρχείο της Διευθύνουσας Υπηρεσίας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lang w:val="el-G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lang w:val="el-GR"/>
              </w:rPr>
            </w:pPr>
          </w:p>
        </w:tc>
      </w:tr>
      <w:tr w:rsidR="003A75F6" w:rsidTr="003A75F6">
        <w:trPr>
          <w:trHeight w:val="372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ΣΥΝΟΛΟ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</w:p>
        </w:tc>
      </w:tr>
      <w:tr w:rsidR="003A75F6" w:rsidRPr="00897088" w:rsidTr="003A75F6">
        <w:trPr>
          <w:trHeight w:val="706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  <w:hideMark/>
          </w:tcPr>
          <w:p w:rsidR="003A75F6" w:rsidRDefault="003A75F6">
            <w:pPr>
              <w:jc w:val="center"/>
              <w:rPr>
                <w:b/>
                <w:color w:val="FFFFFF" w:themeColor="background1"/>
                <w:lang w:val="el-GR"/>
              </w:rPr>
            </w:pPr>
            <w:r>
              <w:rPr>
                <w:b/>
                <w:color w:val="FFFFFF" w:themeColor="background1"/>
                <w:lang w:val="el-GR"/>
              </w:rPr>
              <w:t>Πίνακας 2: Συνολική Οικονομική Προσφορά Αναδόχου</w:t>
            </w:r>
          </w:p>
        </w:tc>
      </w:tr>
      <w:tr w:rsidR="003A75F6" w:rsidTr="003A75F6">
        <w:trPr>
          <w:trHeight w:val="544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ΤΕΛΙΚΗ ΠΡΟΣΦΕΡΟΜΕΝΗ ΤΙΜΗ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ΜΟΝΑΔΑ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Αριθμητικώς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3A75F6" w:rsidRDefault="003A75F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Ολογράφως</w:t>
            </w:r>
          </w:p>
        </w:tc>
      </w:tr>
      <w:tr w:rsidR="003A75F6" w:rsidTr="003A75F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rPr>
                <w:lang w:val="el-GR"/>
              </w:rPr>
            </w:pPr>
            <w:r>
              <w:rPr>
                <w:lang w:val="el-GR"/>
              </w:rPr>
              <w:t>Τελική Τιμή χωρίς ΦΠΑ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ΕΥΡΩ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highlight w:val="green"/>
                <w:lang w:val="el-GR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highlight w:val="green"/>
                <w:lang w:val="el-GR"/>
              </w:rPr>
            </w:pPr>
          </w:p>
        </w:tc>
      </w:tr>
      <w:tr w:rsidR="003A75F6" w:rsidTr="003A75F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rPr>
                <w:lang w:val="el-GR"/>
              </w:rPr>
            </w:pPr>
            <w:r>
              <w:rPr>
                <w:lang w:val="el-GR"/>
              </w:rPr>
              <w:t>Αναλογούν ΦΠΑ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ΕΥΡΩ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highlight w:val="green"/>
                <w:lang w:val="el-GR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highlight w:val="green"/>
                <w:lang w:val="el-GR"/>
              </w:rPr>
            </w:pPr>
          </w:p>
        </w:tc>
      </w:tr>
      <w:tr w:rsidR="003A75F6" w:rsidTr="003A75F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rPr>
                <w:lang w:val="el-GR"/>
              </w:rPr>
            </w:pPr>
            <w:r>
              <w:rPr>
                <w:lang w:val="el-GR"/>
              </w:rPr>
              <w:t>Τελική Τιμή με ΦΠΑ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F6" w:rsidRDefault="003A75F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ΕΥΡΩ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highlight w:val="green"/>
                <w:lang w:val="el-GR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F6" w:rsidRDefault="003A75F6">
            <w:pPr>
              <w:jc w:val="center"/>
              <w:rPr>
                <w:highlight w:val="green"/>
                <w:lang w:val="el-GR"/>
              </w:rPr>
            </w:pPr>
          </w:p>
        </w:tc>
      </w:tr>
    </w:tbl>
    <w:p w:rsidR="009A456F" w:rsidRDefault="009A456F" w:rsidP="00661BF9">
      <w:pPr>
        <w:rPr>
          <w:lang w:val="el-GR"/>
        </w:rPr>
      </w:pPr>
    </w:p>
    <w:p w:rsidR="003453D4" w:rsidRDefault="003453D4" w:rsidP="003453D4">
      <w:pPr>
        <w:tabs>
          <w:tab w:val="center" w:pos="6804"/>
        </w:tabs>
        <w:rPr>
          <w:lang w:val="el-GR"/>
        </w:rPr>
      </w:pPr>
      <w:r>
        <w:rPr>
          <w:lang w:val="el-GR"/>
        </w:rPr>
        <w:tab/>
        <w:t>………………. (τόπος) …../…../2020 (ημερομηνία)</w:t>
      </w:r>
    </w:p>
    <w:p w:rsidR="003453D4" w:rsidRDefault="003453D4" w:rsidP="003453D4">
      <w:pPr>
        <w:tabs>
          <w:tab w:val="center" w:pos="6804"/>
        </w:tabs>
        <w:rPr>
          <w:lang w:val="el-GR"/>
        </w:rPr>
      </w:pPr>
      <w:r>
        <w:rPr>
          <w:lang w:val="el-GR"/>
        </w:rPr>
        <w:tab/>
        <w:t>Σφραγίδα (πλήρη στοιχεία) / Υπογραφή</w:t>
      </w:r>
    </w:p>
    <w:p w:rsidR="00582F57" w:rsidRDefault="00582F57" w:rsidP="003453D4">
      <w:pPr>
        <w:tabs>
          <w:tab w:val="center" w:pos="6804"/>
        </w:tabs>
        <w:rPr>
          <w:lang w:val="el-GR"/>
        </w:rPr>
      </w:pPr>
    </w:p>
    <w:sectPr w:rsidR="00582F5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023" w:rsidRDefault="00016023" w:rsidP="00897088">
      <w:pPr>
        <w:spacing w:after="0"/>
      </w:pPr>
      <w:r>
        <w:separator/>
      </w:r>
    </w:p>
  </w:endnote>
  <w:endnote w:type="continuationSeparator" w:id="0">
    <w:p w:rsidR="00016023" w:rsidRDefault="00016023" w:rsidP="008970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023" w:rsidRDefault="00016023" w:rsidP="00897088">
      <w:pPr>
        <w:spacing w:after="0"/>
      </w:pPr>
      <w:r>
        <w:separator/>
      </w:r>
    </w:p>
  </w:footnote>
  <w:footnote w:type="continuationSeparator" w:id="0">
    <w:p w:rsidR="00016023" w:rsidRDefault="00016023" w:rsidP="008970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088" w:rsidRDefault="00897088">
    <w:pPr>
      <w:pStyle w:val="a5"/>
    </w:pPr>
    <w:r>
      <w:rPr>
        <w:noProof/>
        <w:lang w:val="el-GR" w:eastAsia="el-GR"/>
      </w:rPr>
      <w:drawing>
        <wp:inline distT="0" distB="0" distL="0" distR="0" wp14:anchorId="71D7FF3D" wp14:editId="0667B47C">
          <wp:extent cx="5274310" cy="1223010"/>
          <wp:effectExtent l="0" t="0" r="254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223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97088" w:rsidRDefault="0089708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71D"/>
    <w:rsid w:val="00016023"/>
    <w:rsid w:val="003453D4"/>
    <w:rsid w:val="003A75F6"/>
    <w:rsid w:val="00533A24"/>
    <w:rsid w:val="00582F57"/>
    <w:rsid w:val="0063671D"/>
    <w:rsid w:val="00661BF9"/>
    <w:rsid w:val="008748CC"/>
    <w:rsid w:val="00897088"/>
    <w:rsid w:val="009A456F"/>
    <w:rsid w:val="00AC2CE3"/>
    <w:rsid w:val="00B85C30"/>
    <w:rsid w:val="00B91BAC"/>
    <w:rsid w:val="00C01683"/>
    <w:rsid w:val="00CA7CB5"/>
    <w:rsid w:val="00D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F6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3A75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semiHidden/>
    <w:unhideWhenUsed/>
    <w:qFormat/>
    <w:rsid w:val="003A75F6"/>
    <w:pPr>
      <w:keepLines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rFonts w:ascii="Arial" w:eastAsia="Times New Roman" w:hAnsi="Arial" w:cs="Arial"/>
      <w:bCs w:val="0"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semiHidden/>
    <w:rsid w:val="003A75F6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a3">
    <w:name w:val="endnote text"/>
    <w:basedOn w:val="a"/>
    <w:link w:val="Char"/>
    <w:semiHidden/>
    <w:unhideWhenUsed/>
    <w:rsid w:val="003A75F6"/>
    <w:rPr>
      <w:sz w:val="20"/>
      <w:szCs w:val="20"/>
    </w:rPr>
  </w:style>
  <w:style w:type="character" w:customStyle="1" w:styleId="Char">
    <w:name w:val="Κείμενο σημείωσης τέλους Char"/>
    <w:basedOn w:val="a0"/>
    <w:link w:val="a3"/>
    <w:semiHidden/>
    <w:rsid w:val="003A75F6"/>
    <w:rPr>
      <w:rFonts w:ascii="Calibri" w:eastAsia="Times New Roman" w:hAnsi="Calibri" w:cs="Calibri"/>
      <w:sz w:val="20"/>
      <w:szCs w:val="20"/>
      <w:lang w:val="en-GB" w:eastAsia="zh-CN"/>
    </w:rPr>
  </w:style>
  <w:style w:type="table" w:customStyle="1" w:styleId="10">
    <w:name w:val="Πλέγμα πίνακα1"/>
    <w:basedOn w:val="a1"/>
    <w:uiPriority w:val="59"/>
    <w:rsid w:val="003A7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Επικεφαλίδα 1 Char"/>
    <w:basedOn w:val="a0"/>
    <w:link w:val="1"/>
    <w:uiPriority w:val="9"/>
    <w:rsid w:val="003A7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a4">
    <w:name w:val="Balloon Text"/>
    <w:basedOn w:val="a"/>
    <w:link w:val="Char0"/>
    <w:uiPriority w:val="99"/>
    <w:semiHidden/>
    <w:unhideWhenUsed/>
    <w:rsid w:val="00582F57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582F57"/>
    <w:rPr>
      <w:rFonts w:ascii="Tahoma" w:eastAsia="Times New Roman" w:hAnsi="Tahoma" w:cs="Tahoma"/>
      <w:sz w:val="16"/>
      <w:szCs w:val="16"/>
      <w:lang w:val="en-GB" w:eastAsia="zh-CN"/>
    </w:rPr>
  </w:style>
  <w:style w:type="paragraph" w:styleId="a5">
    <w:name w:val="header"/>
    <w:basedOn w:val="a"/>
    <w:link w:val="Char1"/>
    <w:uiPriority w:val="99"/>
    <w:unhideWhenUsed/>
    <w:rsid w:val="00897088"/>
    <w:pPr>
      <w:tabs>
        <w:tab w:val="center" w:pos="4153"/>
        <w:tab w:val="right" w:pos="830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897088"/>
    <w:rPr>
      <w:rFonts w:ascii="Calibri" w:eastAsia="Times New Roman" w:hAnsi="Calibri" w:cs="Calibri"/>
      <w:szCs w:val="24"/>
      <w:lang w:val="en-GB" w:eastAsia="zh-CN"/>
    </w:rPr>
  </w:style>
  <w:style w:type="paragraph" w:styleId="a6">
    <w:name w:val="footer"/>
    <w:basedOn w:val="a"/>
    <w:link w:val="Char2"/>
    <w:uiPriority w:val="99"/>
    <w:unhideWhenUsed/>
    <w:rsid w:val="00897088"/>
    <w:pPr>
      <w:tabs>
        <w:tab w:val="center" w:pos="4153"/>
        <w:tab w:val="right" w:pos="8306"/>
      </w:tabs>
      <w:spacing w:after="0"/>
    </w:pPr>
  </w:style>
  <w:style w:type="character" w:customStyle="1" w:styleId="Char2">
    <w:name w:val="Υποσέλιδο Char"/>
    <w:basedOn w:val="a0"/>
    <w:link w:val="a6"/>
    <w:uiPriority w:val="99"/>
    <w:rsid w:val="00897088"/>
    <w:rPr>
      <w:rFonts w:ascii="Calibri" w:eastAsia="Times New Roman" w:hAnsi="Calibri" w:cs="Calibri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F6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3A75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semiHidden/>
    <w:unhideWhenUsed/>
    <w:qFormat/>
    <w:rsid w:val="003A75F6"/>
    <w:pPr>
      <w:keepLines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rFonts w:ascii="Arial" w:eastAsia="Times New Roman" w:hAnsi="Arial" w:cs="Arial"/>
      <w:bCs w:val="0"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semiHidden/>
    <w:rsid w:val="003A75F6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a3">
    <w:name w:val="endnote text"/>
    <w:basedOn w:val="a"/>
    <w:link w:val="Char"/>
    <w:semiHidden/>
    <w:unhideWhenUsed/>
    <w:rsid w:val="003A75F6"/>
    <w:rPr>
      <w:sz w:val="20"/>
      <w:szCs w:val="20"/>
    </w:rPr>
  </w:style>
  <w:style w:type="character" w:customStyle="1" w:styleId="Char">
    <w:name w:val="Κείμενο σημείωσης τέλους Char"/>
    <w:basedOn w:val="a0"/>
    <w:link w:val="a3"/>
    <w:semiHidden/>
    <w:rsid w:val="003A75F6"/>
    <w:rPr>
      <w:rFonts w:ascii="Calibri" w:eastAsia="Times New Roman" w:hAnsi="Calibri" w:cs="Calibri"/>
      <w:sz w:val="20"/>
      <w:szCs w:val="20"/>
      <w:lang w:val="en-GB" w:eastAsia="zh-CN"/>
    </w:rPr>
  </w:style>
  <w:style w:type="table" w:customStyle="1" w:styleId="10">
    <w:name w:val="Πλέγμα πίνακα1"/>
    <w:basedOn w:val="a1"/>
    <w:uiPriority w:val="59"/>
    <w:rsid w:val="003A7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Επικεφαλίδα 1 Char"/>
    <w:basedOn w:val="a0"/>
    <w:link w:val="1"/>
    <w:uiPriority w:val="9"/>
    <w:rsid w:val="003A7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a4">
    <w:name w:val="Balloon Text"/>
    <w:basedOn w:val="a"/>
    <w:link w:val="Char0"/>
    <w:uiPriority w:val="99"/>
    <w:semiHidden/>
    <w:unhideWhenUsed/>
    <w:rsid w:val="00582F57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582F57"/>
    <w:rPr>
      <w:rFonts w:ascii="Tahoma" w:eastAsia="Times New Roman" w:hAnsi="Tahoma" w:cs="Tahoma"/>
      <w:sz w:val="16"/>
      <w:szCs w:val="16"/>
      <w:lang w:val="en-GB" w:eastAsia="zh-CN"/>
    </w:rPr>
  </w:style>
  <w:style w:type="paragraph" w:styleId="a5">
    <w:name w:val="header"/>
    <w:basedOn w:val="a"/>
    <w:link w:val="Char1"/>
    <w:uiPriority w:val="99"/>
    <w:unhideWhenUsed/>
    <w:rsid w:val="00897088"/>
    <w:pPr>
      <w:tabs>
        <w:tab w:val="center" w:pos="4153"/>
        <w:tab w:val="right" w:pos="830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897088"/>
    <w:rPr>
      <w:rFonts w:ascii="Calibri" w:eastAsia="Times New Roman" w:hAnsi="Calibri" w:cs="Calibri"/>
      <w:szCs w:val="24"/>
      <w:lang w:val="en-GB" w:eastAsia="zh-CN"/>
    </w:rPr>
  </w:style>
  <w:style w:type="paragraph" w:styleId="a6">
    <w:name w:val="footer"/>
    <w:basedOn w:val="a"/>
    <w:link w:val="Char2"/>
    <w:uiPriority w:val="99"/>
    <w:unhideWhenUsed/>
    <w:rsid w:val="00897088"/>
    <w:pPr>
      <w:tabs>
        <w:tab w:val="center" w:pos="4153"/>
        <w:tab w:val="right" w:pos="8306"/>
      </w:tabs>
      <w:spacing w:after="0"/>
    </w:pPr>
  </w:style>
  <w:style w:type="character" w:customStyle="1" w:styleId="Char2">
    <w:name w:val="Υποσέλιδο Char"/>
    <w:basedOn w:val="a0"/>
    <w:link w:val="a6"/>
    <w:uiPriority w:val="99"/>
    <w:rsid w:val="00897088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290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Mpitsolas</dc:creator>
  <cp:keywords/>
  <dc:description/>
  <cp:lastModifiedBy>Mpitsolas</cp:lastModifiedBy>
  <cp:revision>17</cp:revision>
  <dcterms:created xsi:type="dcterms:W3CDTF">2020-02-06T10:14:00Z</dcterms:created>
  <dcterms:modified xsi:type="dcterms:W3CDTF">2020-05-13T08:24:00Z</dcterms:modified>
</cp:coreProperties>
</file>